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E640C" w14:textId="77777777" w:rsidR="00E76F5C" w:rsidRPr="00785643" w:rsidRDefault="00785643">
      <w:pPr>
        <w:rPr>
          <w:b/>
        </w:rPr>
      </w:pPr>
      <w:r w:rsidRPr="00785643">
        <w:rPr>
          <w:b/>
          <w:noProof/>
          <w:lang w:eastAsia="fr-FR"/>
        </w:rPr>
        <w:drawing>
          <wp:anchor distT="0" distB="0" distL="114300" distR="114300" simplePos="0" relativeHeight="251658240" behindDoc="0" locked="0" layoutInCell="1" allowOverlap="1" wp14:anchorId="5DE7BFB6" wp14:editId="1EB2A2E1">
            <wp:simplePos x="0" y="0"/>
            <wp:positionH relativeFrom="column">
              <wp:posOffset>3600450</wp:posOffset>
            </wp:positionH>
            <wp:positionV relativeFrom="paragraph">
              <wp:posOffset>153035</wp:posOffset>
            </wp:positionV>
            <wp:extent cx="1483995" cy="118110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SOL_logo_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995" cy="1181100"/>
                    </a:xfrm>
                    <a:prstGeom prst="rect">
                      <a:avLst/>
                    </a:prstGeom>
                  </pic:spPr>
                </pic:pic>
              </a:graphicData>
            </a:graphic>
            <wp14:sizeRelH relativeFrom="page">
              <wp14:pctWidth>0</wp14:pctWidth>
            </wp14:sizeRelH>
            <wp14:sizeRelV relativeFrom="page">
              <wp14:pctHeight>0</wp14:pctHeight>
            </wp14:sizeRelV>
          </wp:anchor>
        </w:drawing>
      </w:r>
      <w:r w:rsidRPr="00785643">
        <w:rPr>
          <w:b/>
        </w:rPr>
        <w:t>EPISOL</w:t>
      </w:r>
    </w:p>
    <w:p w14:paraId="2BA0CC7E" w14:textId="77777777" w:rsidR="00785643" w:rsidRDefault="00785643">
      <w:r>
        <w:t>Association loi 1901</w:t>
      </w:r>
    </w:p>
    <w:p w14:paraId="52D1D717" w14:textId="77777777" w:rsidR="00785643" w:rsidRDefault="00785643">
      <w:r>
        <w:t>45, rue du général Ferrié – 38 100 GRENOBLE</w:t>
      </w:r>
    </w:p>
    <w:p w14:paraId="57356B9D" w14:textId="77777777" w:rsidR="00785643" w:rsidRDefault="00C719B4">
      <w:hyperlink r:id="rId9" w:history="1">
        <w:r w:rsidR="00785643" w:rsidRPr="00763338">
          <w:rPr>
            <w:rStyle w:val="Lienhypertexte"/>
          </w:rPr>
          <w:t>www.episol.fr</w:t>
        </w:r>
      </w:hyperlink>
    </w:p>
    <w:p w14:paraId="376E5335" w14:textId="77777777" w:rsidR="00785643" w:rsidRDefault="00785643">
      <w:r>
        <w:t>Grenoble et son agglomération</w:t>
      </w:r>
    </w:p>
    <w:p w14:paraId="1E7AE4AF" w14:textId="77777777" w:rsidR="00785643" w:rsidRDefault="00785643"/>
    <w:p w14:paraId="6BA3CB8A" w14:textId="77777777" w:rsidR="003F7E39" w:rsidRDefault="003F7E39" w:rsidP="003F7E39">
      <w:pPr>
        <w:jc w:val="both"/>
        <w:rPr>
          <w:sz w:val="24"/>
          <w:szCs w:val="24"/>
        </w:rPr>
      </w:pPr>
      <w:r>
        <w:rPr>
          <w:sz w:val="24"/>
          <w:szCs w:val="24"/>
        </w:rPr>
        <w:t xml:space="preserve">EPISOL est née en 2014 de la rencontre entre le Secours Catholique, le Diaconat Protestant et le CCAS de Grenoble, partageant le constat que les dispositifs de distribution alimentaire ne répondaient pas à de nouveaux besoins émergents notamment pour un public de travailleurs pauvres. </w:t>
      </w:r>
    </w:p>
    <w:p w14:paraId="05C44F4B" w14:textId="77777777" w:rsidR="003F7E39" w:rsidRDefault="003F7E39" w:rsidP="003F7E39">
      <w:pPr>
        <w:jc w:val="both"/>
        <w:rPr>
          <w:sz w:val="24"/>
          <w:szCs w:val="24"/>
        </w:rPr>
      </w:pPr>
      <w:r>
        <w:rPr>
          <w:sz w:val="24"/>
          <w:szCs w:val="24"/>
        </w:rPr>
        <w:t>Sur cette base, ces trois membres fondateurs, rejoint</w:t>
      </w:r>
      <w:sdt>
        <w:sdtPr>
          <w:tag w:val="goog_rdk_3"/>
          <w:id w:val="610242776"/>
        </w:sdtPr>
        <w:sdtEndPr/>
        <w:sdtContent>
          <w:r>
            <w:rPr>
              <w:sz w:val="24"/>
              <w:szCs w:val="24"/>
            </w:rPr>
            <w:t>s</w:t>
          </w:r>
        </w:sdtContent>
      </w:sdt>
      <w:r>
        <w:rPr>
          <w:sz w:val="24"/>
          <w:szCs w:val="24"/>
        </w:rPr>
        <w:t xml:space="preserve"> par La Remise</w:t>
      </w:r>
      <w:r w:rsidR="00B3406E">
        <w:rPr>
          <w:sz w:val="24"/>
          <w:szCs w:val="24"/>
        </w:rPr>
        <w:t xml:space="preserve"> (Association d’insertion)</w:t>
      </w:r>
      <w:r>
        <w:rPr>
          <w:sz w:val="24"/>
          <w:szCs w:val="24"/>
        </w:rPr>
        <w:t xml:space="preserve">, ont imaginé un concept original d’épicerie solidaire, magasin de proximité accueillant tout public en mixité avec un système de tarification différentiée selon les revenus de chacun, favorisant l’implication de </w:t>
      </w:r>
      <w:r w:rsidR="008111BA">
        <w:rPr>
          <w:sz w:val="24"/>
          <w:szCs w:val="24"/>
        </w:rPr>
        <w:t>tous</w:t>
      </w:r>
      <w:r>
        <w:rPr>
          <w:sz w:val="24"/>
          <w:szCs w:val="24"/>
        </w:rPr>
        <w:t xml:space="preserve"> et la création de lien social.</w:t>
      </w:r>
    </w:p>
    <w:p w14:paraId="5722A1EC" w14:textId="77777777" w:rsidR="003F7E39" w:rsidRDefault="003F7E39" w:rsidP="008111BA">
      <w:pPr>
        <w:spacing w:after="120"/>
        <w:jc w:val="both"/>
        <w:rPr>
          <w:sz w:val="24"/>
          <w:szCs w:val="24"/>
        </w:rPr>
      </w:pPr>
      <w:r>
        <w:rPr>
          <w:sz w:val="24"/>
          <w:szCs w:val="24"/>
        </w:rPr>
        <w:t>Depuis sa création, EPISOL s’est développé et pilote à l’heure actuelle 3 dispositifs :</w:t>
      </w:r>
    </w:p>
    <w:p w14:paraId="66AAC4FB" w14:textId="77777777" w:rsidR="003F7E39" w:rsidRPr="007E0ACA" w:rsidRDefault="003F7E39" w:rsidP="008111BA">
      <w:pPr>
        <w:pStyle w:val="Paragraphedeliste"/>
        <w:numPr>
          <w:ilvl w:val="0"/>
          <w:numId w:val="3"/>
        </w:numPr>
        <w:spacing w:after="120"/>
        <w:ind w:left="0" w:firstLine="0"/>
        <w:contextualSpacing w:val="0"/>
        <w:jc w:val="both"/>
        <w:rPr>
          <w:sz w:val="24"/>
          <w:szCs w:val="24"/>
        </w:rPr>
      </w:pPr>
      <w:r w:rsidRPr="007E0ACA">
        <w:rPr>
          <w:sz w:val="24"/>
          <w:szCs w:val="24"/>
        </w:rPr>
        <w:t>L’épicerie solidaire située rue du Général Ferrié à Grenoble</w:t>
      </w:r>
    </w:p>
    <w:p w14:paraId="4053C0C1" w14:textId="77777777" w:rsidR="003F7E39" w:rsidRPr="007E0ACA" w:rsidRDefault="003F7E39" w:rsidP="008111BA">
      <w:pPr>
        <w:pStyle w:val="Paragraphedeliste"/>
        <w:numPr>
          <w:ilvl w:val="0"/>
          <w:numId w:val="3"/>
        </w:numPr>
        <w:spacing w:after="120"/>
        <w:ind w:left="0" w:firstLine="0"/>
        <w:contextualSpacing w:val="0"/>
        <w:jc w:val="both"/>
        <w:rPr>
          <w:sz w:val="24"/>
          <w:szCs w:val="24"/>
        </w:rPr>
      </w:pPr>
      <w:r w:rsidRPr="007E0ACA">
        <w:rPr>
          <w:sz w:val="24"/>
          <w:szCs w:val="24"/>
        </w:rPr>
        <w:t xml:space="preserve">La Mobile, </w:t>
      </w:r>
      <w:sdt>
        <w:sdtPr>
          <w:tag w:val="goog_rdk_6"/>
          <w:id w:val="-371695211"/>
        </w:sdtPr>
        <w:sdtEndPr/>
        <w:sdtContent>
          <w:r w:rsidRPr="007E0ACA">
            <w:rPr>
              <w:sz w:val="24"/>
              <w:szCs w:val="24"/>
            </w:rPr>
            <w:t xml:space="preserve">une </w:t>
          </w:r>
        </w:sdtContent>
      </w:sdt>
      <w:r w:rsidRPr="007E0ACA">
        <w:rPr>
          <w:sz w:val="24"/>
          <w:szCs w:val="24"/>
        </w:rPr>
        <w:t xml:space="preserve">épicerie solidaire et ambulante, qui se rend sur différents lieux </w:t>
      </w:r>
      <w:r w:rsidR="008111BA">
        <w:rPr>
          <w:sz w:val="24"/>
          <w:szCs w:val="24"/>
        </w:rPr>
        <w:t>de l’agglomération grenobloise</w:t>
      </w:r>
    </w:p>
    <w:p w14:paraId="68167158" w14:textId="77777777" w:rsidR="003F7E39" w:rsidRPr="007E0ACA" w:rsidRDefault="003F7E39" w:rsidP="008111BA">
      <w:pPr>
        <w:pStyle w:val="Paragraphedeliste"/>
        <w:numPr>
          <w:ilvl w:val="0"/>
          <w:numId w:val="3"/>
        </w:numPr>
        <w:spacing w:after="120"/>
        <w:ind w:left="0" w:firstLine="0"/>
        <w:contextualSpacing w:val="0"/>
        <w:jc w:val="both"/>
        <w:rPr>
          <w:sz w:val="24"/>
          <w:szCs w:val="24"/>
        </w:rPr>
      </w:pPr>
      <w:r w:rsidRPr="007E0ACA">
        <w:rPr>
          <w:sz w:val="24"/>
          <w:szCs w:val="24"/>
        </w:rPr>
        <w:t xml:space="preserve">Les Paniers solidaires, distribués chaque semaine </w:t>
      </w:r>
      <w:r w:rsidR="008111BA">
        <w:rPr>
          <w:sz w:val="24"/>
          <w:szCs w:val="24"/>
        </w:rPr>
        <w:t>sur 10 lieux de</w:t>
      </w:r>
      <w:r w:rsidRPr="007E0ACA">
        <w:rPr>
          <w:sz w:val="24"/>
          <w:szCs w:val="24"/>
        </w:rPr>
        <w:t xml:space="preserve"> Grenoble.</w:t>
      </w:r>
    </w:p>
    <w:p w14:paraId="400736E1" w14:textId="77777777" w:rsidR="003F7E39" w:rsidRPr="00BA39C9" w:rsidRDefault="003F7E39" w:rsidP="008111BA">
      <w:pPr>
        <w:spacing w:after="120"/>
        <w:jc w:val="both"/>
        <w:rPr>
          <w:b/>
          <w:bCs/>
          <w:sz w:val="24"/>
          <w:szCs w:val="24"/>
        </w:rPr>
      </w:pPr>
      <w:r>
        <w:rPr>
          <w:sz w:val="24"/>
          <w:szCs w:val="24"/>
        </w:rPr>
        <w:t xml:space="preserve">Au travers de ses différentes activités EPISOL </w:t>
      </w:r>
      <w:r w:rsidR="00B3406E" w:rsidRPr="00BA39C9">
        <w:rPr>
          <w:b/>
          <w:bCs/>
          <w:sz w:val="24"/>
          <w:szCs w:val="24"/>
        </w:rPr>
        <w:t>c</w:t>
      </w:r>
      <w:r w:rsidR="00EA222A" w:rsidRPr="00BA39C9">
        <w:rPr>
          <w:b/>
          <w:bCs/>
          <w:sz w:val="24"/>
          <w:szCs w:val="24"/>
        </w:rPr>
        <w:t>ontribue à</w:t>
      </w:r>
      <w:r w:rsidR="00B3406E" w:rsidRPr="00BA39C9">
        <w:rPr>
          <w:b/>
          <w:bCs/>
          <w:sz w:val="24"/>
          <w:szCs w:val="24"/>
        </w:rPr>
        <w:t xml:space="preserve"> la transition écologique</w:t>
      </w:r>
      <w:r w:rsidR="00EA222A" w:rsidRPr="00BA39C9">
        <w:rPr>
          <w:b/>
          <w:bCs/>
          <w:sz w:val="24"/>
          <w:szCs w:val="24"/>
        </w:rPr>
        <w:t xml:space="preserve"> e</w:t>
      </w:r>
      <w:r w:rsidR="00B3406E" w:rsidRPr="00BA39C9">
        <w:rPr>
          <w:b/>
          <w:bCs/>
          <w:sz w:val="24"/>
          <w:szCs w:val="24"/>
        </w:rPr>
        <w:t xml:space="preserve">t solidaire </w:t>
      </w:r>
      <w:proofErr w:type="gramStart"/>
      <w:r w:rsidR="00B3406E" w:rsidRPr="00BA39C9">
        <w:rPr>
          <w:b/>
          <w:bCs/>
          <w:sz w:val="24"/>
          <w:szCs w:val="24"/>
        </w:rPr>
        <w:t>en</w:t>
      </w:r>
      <w:r w:rsidRPr="00BA39C9">
        <w:rPr>
          <w:b/>
          <w:bCs/>
          <w:sz w:val="24"/>
          <w:szCs w:val="24"/>
        </w:rPr>
        <w:t>:</w:t>
      </w:r>
      <w:proofErr w:type="gramEnd"/>
    </w:p>
    <w:p w14:paraId="6FD11D84" w14:textId="77777777" w:rsidR="003F7E39" w:rsidRDefault="003F7E39" w:rsidP="008111BA">
      <w:pPr>
        <w:pStyle w:val="Paragraphedeliste"/>
        <w:numPr>
          <w:ilvl w:val="0"/>
          <w:numId w:val="4"/>
        </w:numPr>
        <w:spacing w:after="120" w:line="240" w:lineRule="auto"/>
        <w:ind w:left="0" w:firstLine="0"/>
        <w:contextualSpacing w:val="0"/>
        <w:jc w:val="both"/>
        <w:rPr>
          <w:color w:val="000000"/>
          <w:sz w:val="24"/>
          <w:szCs w:val="24"/>
        </w:rPr>
      </w:pPr>
      <w:r w:rsidRPr="007E0ACA">
        <w:rPr>
          <w:color w:val="000000"/>
          <w:sz w:val="24"/>
          <w:szCs w:val="24"/>
        </w:rPr>
        <w:t>Permett</w:t>
      </w:r>
      <w:r w:rsidR="00B3406E">
        <w:rPr>
          <w:color w:val="000000"/>
          <w:sz w:val="24"/>
          <w:szCs w:val="24"/>
        </w:rPr>
        <w:t>ant</w:t>
      </w:r>
      <w:r w:rsidRPr="007E0ACA">
        <w:rPr>
          <w:color w:val="000000"/>
          <w:sz w:val="24"/>
          <w:szCs w:val="24"/>
        </w:rPr>
        <w:t xml:space="preserve"> à tous un accès</w:t>
      </w:r>
      <w:r w:rsidR="00B3406E">
        <w:rPr>
          <w:color w:val="000000"/>
          <w:sz w:val="24"/>
          <w:szCs w:val="24"/>
        </w:rPr>
        <w:t xml:space="preserve"> digne</w:t>
      </w:r>
      <w:r w:rsidRPr="007E0ACA">
        <w:rPr>
          <w:color w:val="000000"/>
          <w:sz w:val="24"/>
          <w:szCs w:val="24"/>
        </w:rPr>
        <w:t xml:space="preserve"> à des produits alimentaires de qualité</w:t>
      </w:r>
      <w:r w:rsidR="00B3406E">
        <w:rPr>
          <w:color w:val="000000"/>
          <w:sz w:val="24"/>
          <w:szCs w:val="24"/>
        </w:rPr>
        <w:t xml:space="preserve"> (bio, locaux…)</w:t>
      </w:r>
      <w:r w:rsidRPr="007E0ACA">
        <w:rPr>
          <w:color w:val="000000"/>
          <w:sz w:val="24"/>
          <w:szCs w:val="24"/>
        </w:rPr>
        <w:t>, à des prix modulés selon la capacité financière familiale et dans un cadre approprié. Favoriser ainsi un comportement alimentaire sain ;</w:t>
      </w:r>
    </w:p>
    <w:p w14:paraId="4466519B" w14:textId="77777777" w:rsidR="00B3406E" w:rsidRPr="008111BA" w:rsidRDefault="00B3406E" w:rsidP="008111BA">
      <w:pPr>
        <w:pStyle w:val="Paragraphedeliste"/>
        <w:numPr>
          <w:ilvl w:val="0"/>
          <w:numId w:val="4"/>
        </w:numPr>
        <w:spacing w:after="120" w:line="240" w:lineRule="auto"/>
        <w:ind w:left="0" w:firstLine="0"/>
        <w:contextualSpacing w:val="0"/>
        <w:jc w:val="both"/>
        <w:rPr>
          <w:color w:val="000000"/>
          <w:sz w:val="24"/>
          <w:szCs w:val="24"/>
        </w:rPr>
      </w:pPr>
      <w:r w:rsidRPr="007E0ACA">
        <w:rPr>
          <w:color w:val="000000"/>
          <w:sz w:val="24"/>
          <w:szCs w:val="24"/>
        </w:rPr>
        <w:t>Lutt</w:t>
      </w:r>
      <w:r w:rsidR="00EA222A">
        <w:rPr>
          <w:color w:val="000000"/>
          <w:sz w:val="24"/>
          <w:szCs w:val="24"/>
        </w:rPr>
        <w:t>ant</w:t>
      </w:r>
      <w:r w:rsidRPr="007E0ACA">
        <w:rPr>
          <w:color w:val="000000"/>
          <w:sz w:val="24"/>
          <w:szCs w:val="24"/>
        </w:rPr>
        <w:t xml:space="preserve"> contre le gaspillage alimentaire par la collecte et la revalorisation d’invendus alimentaires.</w:t>
      </w:r>
    </w:p>
    <w:p w14:paraId="24557C81" w14:textId="77777777" w:rsidR="00B3406E" w:rsidRPr="008111BA" w:rsidRDefault="00EA222A" w:rsidP="008111BA">
      <w:pPr>
        <w:pStyle w:val="Paragraphedeliste"/>
        <w:numPr>
          <w:ilvl w:val="0"/>
          <w:numId w:val="4"/>
        </w:numPr>
        <w:spacing w:after="120" w:line="240" w:lineRule="auto"/>
        <w:ind w:left="0" w:firstLine="0"/>
        <w:contextualSpacing w:val="0"/>
        <w:jc w:val="both"/>
        <w:rPr>
          <w:color w:val="000000"/>
          <w:sz w:val="24"/>
          <w:szCs w:val="24"/>
        </w:rPr>
      </w:pPr>
      <w:r w:rsidRPr="007E0ACA">
        <w:rPr>
          <w:color w:val="000000"/>
          <w:sz w:val="24"/>
          <w:szCs w:val="24"/>
        </w:rPr>
        <w:t>Souten</w:t>
      </w:r>
      <w:r>
        <w:rPr>
          <w:color w:val="000000"/>
          <w:sz w:val="24"/>
          <w:szCs w:val="24"/>
        </w:rPr>
        <w:t>ant</w:t>
      </w:r>
      <w:r w:rsidRPr="007E0ACA">
        <w:rPr>
          <w:color w:val="000000"/>
          <w:sz w:val="24"/>
          <w:szCs w:val="24"/>
        </w:rPr>
        <w:t xml:space="preserve"> </w:t>
      </w:r>
      <w:r w:rsidR="003F7E39" w:rsidRPr="007E0ACA">
        <w:rPr>
          <w:color w:val="000000"/>
          <w:sz w:val="24"/>
          <w:szCs w:val="24"/>
        </w:rPr>
        <w:t xml:space="preserve">l’économie locale par le développement des circuits d’approvisionnement </w:t>
      </w:r>
      <w:r w:rsidR="003F7E39" w:rsidRPr="008111BA">
        <w:rPr>
          <w:color w:val="000000"/>
          <w:sz w:val="24"/>
          <w:szCs w:val="24"/>
        </w:rPr>
        <w:t>courts et de proximité ;</w:t>
      </w:r>
    </w:p>
    <w:p w14:paraId="7E96287E" w14:textId="77777777" w:rsidR="003F7E39" w:rsidRPr="008111BA" w:rsidRDefault="003F7E39" w:rsidP="008111BA">
      <w:pPr>
        <w:pStyle w:val="Paragraphedeliste"/>
        <w:numPr>
          <w:ilvl w:val="0"/>
          <w:numId w:val="4"/>
        </w:numPr>
        <w:spacing w:after="120" w:line="240" w:lineRule="auto"/>
        <w:ind w:left="0" w:firstLine="0"/>
        <w:contextualSpacing w:val="0"/>
        <w:jc w:val="both"/>
        <w:rPr>
          <w:color w:val="000000"/>
          <w:sz w:val="24"/>
          <w:szCs w:val="24"/>
        </w:rPr>
      </w:pPr>
      <w:r w:rsidRPr="008111BA">
        <w:rPr>
          <w:color w:val="000000"/>
          <w:sz w:val="24"/>
          <w:szCs w:val="24"/>
        </w:rPr>
        <w:t>Favoris</w:t>
      </w:r>
      <w:r w:rsidR="00EA222A" w:rsidRPr="008111BA">
        <w:rPr>
          <w:color w:val="000000"/>
          <w:sz w:val="24"/>
          <w:szCs w:val="24"/>
        </w:rPr>
        <w:t>ant</w:t>
      </w:r>
      <w:r w:rsidRPr="008111BA">
        <w:rPr>
          <w:color w:val="000000"/>
          <w:sz w:val="24"/>
          <w:szCs w:val="24"/>
        </w:rPr>
        <w:t xml:space="preserve"> la mixité soci</w:t>
      </w:r>
      <w:r w:rsidR="00B3406E" w:rsidRPr="008111BA">
        <w:rPr>
          <w:color w:val="000000"/>
          <w:sz w:val="24"/>
          <w:szCs w:val="24"/>
        </w:rPr>
        <w:t>ét</w:t>
      </w:r>
      <w:r w:rsidRPr="008111BA">
        <w:rPr>
          <w:color w:val="000000"/>
          <w:sz w:val="24"/>
          <w:szCs w:val="24"/>
        </w:rPr>
        <w:t>ale permettant un « vivre ensemble » citoyen en intégrant les usagers au fonctionnement de l’épicerie</w:t>
      </w:r>
      <w:r w:rsidR="00B3406E" w:rsidRPr="008111BA">
        <w:rPr>
          <w:color w:val="000000"/>
          <w:sz w:val="24"/>
          <w:szCs w:val="24"/>
        </w:rPr>
        <w:t xml:space="preserve"> et en proposant une animation sociale (atelier, visites extérieures, participation à la vie du quartier, accueil et présence…)</w:t>
      </w:r>
      <w:r w:rsidRPr="008111BA">
        <w:rPr>
          <w:color w:val="000000"/>
          <w:sz w:val="24"/>
          <w:szCs w:val="24"/>
        </w:rPr>
        <w:t xml:space="preserve"> ;</w:t>
      </w:r>
    </w:p>
    <w:p w14:paraId="619C5C7D" w14:textId="77777777" w:rsidR="003F7E39" w:rsidRPr="008111BA" w:rsidRDefault="003F7E39" w:rsidP="008111BA">
      <w:pPr>
        <w:pStyle w:val="Paragraphedeliste"/>
        <w:numPr>
          <w:ilvl w:val="0"/>
          <w:numId w:val="4"/>
        </w:numPr>
        <w:spacing w:after="120" w:line="240" w:lineRule="auto"/>
        <w:ind w:left="0" w:firstLine="0"/>
        <w:contextualSpacing w:val="0"/>
        <w:jc w:val="both"/>
        <w:rPr>
          <w:color w:val="000000"/>
          <w:sz w:val="24"/>
          <w:szCs w:val="24"/>
        </w:rPr>
      </w:pPr>
      <w:r w:rsidRPr="008111BA">
        <w:rPr>
          <w:color w:val="000000"/>
          <w:sz w:val="24"/>
          <w:szCs w:val="24"/>
        </w:rPr>
        <w:t>Particip</w:t>
      </w:r>
      <w:r w:rsidR="00EA222A" w:rsidRPr="008111BA">
        <w:rPr>
          <w:color w:val="000000"/>
          <w:sz w:val="24"/>
          <w:szCs w:val="24"/>
        </w:rPr>
        <w:t>ant</w:t>
      </w:r>
      <w:r w:rsidRPr="008111BA">
        <w:rPr>
          <w:color w:val="000000"/>
          <w:sz w:val="24"/>
          <w:szCs w:val="24"/>
        </w:rPr>
        <w:t xml:space="preserve"> à la lutte contre le chômage par l’activité économique et la création d’emplois à destination de personnes en difficulté</w:t>
      </w:r>
      <w:r w:rsidR="00B3406E" w:rsidRPr="008111BA">
        <w:rPr>
          <w:color w:val="000000"/>
          <w:sz w:val="24"/>
          <w:szCs w:val="24"/>
        </w:rPr>
        <w:t xml:space="preserve"> en mixant emplois permanent, d’insertion, bénévolat et volontariat</w:t>
      </w:r>
      <w:r w:rsidR="008111BA" w:rsidRPr="008111BA">
        <w:rPr>
          <w:color w:val="000000"/>
          <w:sz w:val="24"/>
          <w:szCs w:val="24"/>
        </w:rPr>
        <w:t>.</w:t>
      </w:r>
    </w:p>
    <w:p w14:paraId="469504D8" w14:textId="77777777" w:rsidR="002C53D6" w:rsidRPr="00BC22EC" w:rsidRDefault="002C53D6" w:rsidP="008111BA">
      <w:pPr>
        <w:spacing w:after="120"/>
        <w:jc w:val="both"/>
      </w:pPr>
    </w:p>
    <w:sectPr w:rsidR="002C53D6" w:rsidRPr="00BC22EC" w:rsidSect="003C034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57CDA" w14:textId="77777777" w:rsidR="00C719B4" w:rsidRDefault="00C719B4" w:rsidP="002C53D6">
      <w:pPr>
        <w:spacing w:after="0" w:line="240" w:lineRule="auto"/>
      </w:pPr>
      <w:r>
        <w:separator/>
      </w:r>
    </w:p>
  </w:endnote>
  <w:endnote w:type="continuationSeparator" w:id="0">
    <w:p w14:paraId="59D18924" w14:textId="77777777" w:rsidR="00C719B4" w:rsidRDefault="00C719B4" w:rsidP="002C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21335" w14:textId="77777777" w:rsidR="00C719B4" w:rsidRDefault="00C719B4" w:rsidP="002C53D6">
      <w:pPr>
        <w:spacing w:after="0" w:line="240" w:lineRule="auto"/>
      </w:pPr>
      <w:r>
        <w:separator/>
      </w:r>
    </w:p>
  </w:footnote>
  <w:footnote w:type="continuationSeparator" w:id="0">
    <w:p w14:paraId="41221EBD" w14:textId="77777777" w:rsidR="00C719B4" w:rsidRDefault="00C719B4" w:rsidP="002C5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0526A"/>
    <w:multiLevelType w:val="hybridMultilevel"/>
    <w:tmpl w:val="F50204C8"/>
    <w:lvl w:ilvl="0" w:tplc="874E2202">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5DA4490"/>
    <w:multiLevelType w:val="multilevel"/>
    <w:tmpl w:val="8156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51058B"/>
    <w:multiLevelType w:val="hybridMultilevel"/>
    <w:tmpl w:val="927290EA"/>
    <w:lvl w:ilvl="0" w:tplc="874E220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2A231B"/>
    <w:multiLevelType w:val="multilevel"/>
    <w:tmpl w:val="0B54E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43"/>
    <w:rsid w:val="000D60FE"/>
    <w:rsid w:val="002C53D6"/>
    <w:rsid w:val="003C034A"/>
    <w:rsid w:val="003C2CA6"/>
    <w:rsid w:val="003F7E39"/>
    <w:rsid w:val="005215E2"/>
    <w:rsid w:val="005C4495"/>
    <w:rsid w:val="00785643"/>
    <w:rsid w:val="0080116B"/>
    <w:rsid w:val="008111BA"/>
    <w:rsid w:val="00886019"/>
    <w:rsid w:val="009B7D73"/>
    <w:rsid w:val="00AA6C4A"/>
    <w:rsid w:val="00B3406E"/>
    <w:rsid w:val="00BA39C9"/>
    <w:rsid w:val="00BC22EC"/>
    <w:rsid w:val="00BD2739"/>
    <w:rsid w:val="00C25F73"/>
    <w:rsid w:val="00C719B4"/>
    <w:rsid w:val="00E76F5C"/>
    <w:rsid w:val="00EA22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70EB"/>
  <w15:docId w15:val="{65910C29-1523-8B42-B94D-0EA436CD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643"/>
    <w:pPr>
      <w:spacing w:after="160"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85643"/>
    <w:rPr>
      <w:color w:val="0000FF" w:themeColor="hyperlink"/>
      <w:u w:val="single"/>
    </w:rPr>
  </w:style>
  <w:style w:type="paragraph" w:styleId="Textedebulles">
    <w:name w:val="Balloon Text"/>
    <w:basedOn w:val="Normal"/>
    <w:link w:val="TextedebullesCar"/>
    <w:uiPriority w:val="99"/>
    <w:semiHidden/>
    <w:unhideWhenUsed/>
    <w:rsid w:val="007856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5643"/>
    <w:rPr>
      <w:rFonts w:ascii="Tahoma" w:hAnsi="Tahoma" w:cs="Tahoma"/>
      <w:sz w:val="16"/>
      <w:szCs w:val="16"/>
    </w:rPr>
  </w:style>
  <w:style w:type="paragraph" w:styleId="Paragraphedeliste">
    <w:name w:val="List Paragraph"/>
    <w:basedOn w:val="Normal"/>
    <w:uiPriority w:val="34"/>
    <w:qFormat/>
    <w:rsid w:val="003F7E39"/>
    <w:pPr>
      <w:spacing w:after="200" w:line="276" w:lineRule="auto"/>
      <w:ind w:left="720"/>
      <w:contextualSpacing/>
    </w:pPr>
    <w:rPr>
      <w:rFonts w:ascii="Calibri" w:eastAsia="Calibri" w:hAnsi="Calibri" w:cs="Calibri"/>
      <w:lang w:eastAsia="fr-FR"/>
    </w:rPr>
  </w:style>
  <w:style w:type="paragraph" w:styleId="Notedebasdepage">
    <w:name w:val="footnote text"/>
    <w:basedOn w:val="Normal"/>
    <w:link w:val="NotedebasdepageCar"/>
    <w:uiPriority w:val="99"/>
    <w:semiHidden/>
    <w:unhideWhenUsed/>
    <w:rsid w:val="002C53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53D6"/>
    <w:rPr>
      <w:sz w:val="20"/>
      <w:szCs w:val="20"/>
    </w:rPr>
  </w:style>
  <w:style w:type="character" w:styleId="Appelnotedebasdep">
    <w:name w:val="footnote reference"/>
    <w:basedOn w:val="Policepardfaut"/>
    <w:uiPriority w:val="99"/>
    <w:semiHidden/>
    <w:unhideWhenUsed/>
    <w:rsid w:val="002C53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4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iso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027AE-7A65-48AD-98EE-DD9FFAC9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1796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Episol</dc:creator>
  <cp:lastModifiedBy>RICHEZ-BATTESTI Nadine</cp:lastModifiedBy>
  <cp:revision>2</cp:revision>
  <dcterms:created xsi:type="dcterms:W3CDTF">2021-05-31T11:13:00Z</dcterms:created>
  <dcterms:modified xsi:type="dcterms:W3CDTF">2021-05-31T11:13:00Z</dcterms:modified>
</cp:coreProperties>
</file>